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2EE" w:rsidRDefault="002270B5" w:rsidP="002270B5">
      <w:pPr>
        <w:jc w:val="center"/>
        <w:rPr>
          <w:sz w:val="28"/>
          <w:szCs w:val="28"/>
        </w:rPr>
      </w:pPr>
      <w:r w:rsidRPr="002270B5">
        <w:rPr>
          <w:sz w:val="28"/>
          <w:szCs w:val="28"/>
        </w:rPr>
        <w:t>Maintenance préventive</w:t>
      </w:r>
    </w:p>
    <w:p w:rsidR="002270B5" w:rsidRDefault="002270B5" w:rsidP="002270B5"/>
    <w:p w:rsidR="002270B5" w:rsidRDefault="002270B5" w:rsidP="002270B5">
      <w:r>
        <w:t>Emplacement : Département du génie électrique</w:t>
      </w:r>
    </w:p>
    <w:p w:rsidR="002270B5" w:rsidRDefault="002270B5" w:rsidP="002270B5">
      <w:r>
        <w:t xml:space="preserve">                             Local 2115, Panneau 10</w:t>
      </w:r>
    </w:p>
    <w:p w:rsidR="002270B5" w:rsidRDefault="002270B5" w:rsidP="002270B5"/>
    <w:p w:rsidR="005379C2" w:rsidRDefault="005379C2" w:rsidP="002270B5">
      <w:r>
        <w:t xml:space="preserve"># </w:t>
      </w:r>
      <w:proofErr w:type="gramStart"/>
      <w:r>
        <w:t>du</w:t>
      </w:r>
      <w:proofErr w:type="gramEnd"/>
      <w:r>
        <w:t xml:space="preserve"> bon de travail :</w:t>
      </w:r>
      <w:r w:rsidR="00777865">
        <w:t xml:space="preserve"> 0002</w:t>
      </w:r>
    </w:p>
    <w:p w:rsidR="005379C2" w:rsidRDefault="005379C2" w:rsidP="002270B5"/>
    <w:p w:rsidR="002270B5" w:rsidRDefault="002270B5" w:rsidP="002270B5">
      <w:r>
        <w:t>Émetteur : Responsable département de maintenance</w:t>
      </w:r>
    </w:p>
    <w:p w:rsidR="002270B5" w:rsidRDefault="002270B5" w:rsidP="002270B5">
      <w:r>
        <w:t xml:space="preserve">Récepteur : Pascal </w:t>
      </w:r>
      <w:proofErr w:type="spellStart"/>
      <w:r>
        <w:t>Villemure</w:t>
      </w:r>
      <w:proofErr w:type="spellEnd"/>
    </w:p>
    <w:p w:rsidR="002270B5" w:rsidRDefault="002270B5" w:rsidP="002270B5">
      <w:r>
        <w:t>Priorité : haute</w:t>
      </w:r>
    </w:p>
    <w:tbl>
      <w:tblPr>
        <w:tblStyle w:val="Grilledutableau"/>
        <w:tblW w:w="0" w:type="auto"/>
        <w:tblLook w:val="04A0"/>
      </w:tblPr>
      <w:tblGrid>
        <w:gridCol w:w="1951"/>
        <w:gridCol w:w="1985"/>
      </w:tblGrid>
      <w:tr w:rsidR="00345522" w:rsidTr="00345522">
        <w:tc>
          <w:tcPr>
            <w:tcW w:w="1951" w:type="dxa"/>
          </w:tcPr>
          <w:p w:rsidR="00345522" w:rsidRPr="00A902C8" w:rsidRDefault="00345522" w:rsidP="002270B5">
            <w:pPr>
              <w:rPr>
                <w:i/>
              </w:rPr>
            </w:pPr>
            <w:r w:rsidRPr="00A902C8">
              <w:rPr>
                <w:i/>
              </w:rPr>
              <w:t>Équipement</w:t>
            </w:r>
          </w:p>
        </w:tc>
        <w:tc>
          <w:tcPr>
            <w:tcW w:w="1985" w:type="dxa"/>
          </w:tcPr>
          <w:p w:rsidR="00345522" w:rsidRDefault="00345522" w:rsidP="002270B5">
            <w:r>
              <w:t>Moteur 10</w:t>
            </w:r>
          </w:p>
        </w:tc>
      </w:tr>
      <w:tr w:rsidR="005379C2" w:rsidTr="00345522">
        <w:tc>
          <w:tcPr>
            <w:tcW w:w="1951" w:type="dxa"/>
          </w:tcPr>
          <w:p w:rsidR="005379C2" w:rsidRPr="00A902C8" w:rsidRDefault="005379C2" w:rsidP="002270B5">
            <w:pPr>
              <w:rPr>
                <w:i/>
              </w:rPr>
            </w:pPr>
            <w:r>
              <w:rPr>
                <w:i/>
              </w:rPr>
              <w:t>Marque</w:t>
            </w:r>
          </w:p>
        </w:tc>
        <w:tc>
          <w:tcPr>
            <w:tcW w:w="1985" w:type="dxa"/>
          </w:tcPr>
          <w:p w:rsidR="005379C2" w:rsidRDefault="005379C2" w:rsidP="002270B5">
            <w:r>
              <w:t>Leroy-</w:t>
            </w:r>
            <w:proofErr w:type="spellStart"/>
            <w:r>
              <w:t>Somer</w:t>
            </w:r>
            <w:proofErr w:type="spellEnd"/>
          </w:p>
        </w:tc>
      </w:tr>
      <w:tr w:rsidR="00345522" w:rsidTr="00345522">
        <w:tc>
          <w:tcPr>
            <w:tcW w:w="1951" w:type="dxa"/>
          </w:tcPr>
          <w:p w:rsidR="00345522" w:rsidRDefault="00345522" w:rsidP="002270B5">
            <w:r>
              <w:t xml:space="preserve">Model </w:t>
            </w:r>
          </w:p>
        </w:tc>
        <w:tc>
          <w:tcPr>
            <w:tcW w:w="1985" w:type="dxa"/>
          </w:tcPr>
          <w:p w:rsidR="00345522" w:rsidRDefault="00345522" w:rsidP="002270B5">
            <w:r>
              <w:t>MF100</w:t>
            </w:r>
          </w:p>
        </w:tc>
      </w:tr>
      <w:tr w:rsidR="00345522" w:rsidTr="00345522">
        <w:tc>
          <w:tcPr>
            <w:tcW w:w="1951" w:type="dxa"/>
          </w:tcPr>
          <w:p w:rsidR="00345522" w:rsidRDefault="00345522" w:rsidP="002270B5">
            <w:r>
              <w:t xml:space="preserve"># </w:t>
            </w:r>
            <w:proofErr w:type="spellStart"/>
            <w:r>
              <w:t>serie</w:t>
            </w:r>
            <w:proofErr w:type="spellEnd"/>
          </w:p>
        </w:tc>
        <w:tc>
          <w:tcPr>
            <w:tcW w:w="1985" w:type="dxa"/>
          </w:tcPr>
          <w:p w:rsidR="00345522" w:rsidRDefault="00345522" w:rsidP="002270B5">
            <w:r>
              <w:t>712041</w:t>
            </w:r>
          </w:p>
        </w:tc>
      </w:tr>
      <w:tr w:rsidR="00345522" w:rsidTr="00345522">
        <w:tc>
          <w:tcPr>
            <w:tcW w:w="1951" w:type="dxa"/>
          </w:tcPr>
          <w:p w:rsidR="00345522" w:rsidRDefault="00345522" w:rsidP="002270B5">
            <w:r>
              <w:t>RPM</w:t>
            </w:r>
          </w:p>
        </w:tc>
        <w:tc>
          <w:tcPr>
            <w:tcW w:w="1985" w:type="dxa"/>
          </w:tcPr>
          <w:p w:rsidR="00345522" w:rsidRDefault="00345522" w:rsidP="002270B5">
            <w:r>
              <w:t>1750</w:t>
            </w:r>
          </w:p>
        </w:tc>
      </w:tr>
      <w:tr w:rsidR="00345522" w:rsidTr="00345522">
        <w:tc>
          <w:tcPr>
            <w:tcW w:w="1951" w:type="dxa"/>
          </w:tcPr>
          <w:p w:rsidR="00345522" w:rsidRDefault="00345522" w:rsidP="002270B5">
            <w:r>
              <w:t>Ampérage</w:t>
            </w:r>
          </w:p>
        </w:tc>
        <w:tc>
          <w:tcPr>
            <w:tcW w:w="1985" w:type="dxa"/>
          </w:tcPr>
          <w:p w:rsidR="00345522" w:rsidRDefault="00345522" w:rsidP="002270B5">
            <w:r>
              <w:t>10amps</w:t>
            </w:r>
          </w:p>
        </w:tc>
      </w:tr>
      <w:tr w:rsidR="00345522" w:rsidTr="00345522">
        <w:tc>
          <w:tcPr>
            <w:tcW w:w="1951" w:type="dxa"/>
          </w:tcPr>
          <w:p w:rsidR="00345522" w:rsidRDefault="00345522" w:rsidP="002270B5">
            <w:r>
              <w:t>Voltage</w:t>
            </w:r>
          </w:p>
        </w:tc>
        <w:tc>
          <w:tcPr>
            <w:tcW w:w="1985" w:type="dxa"/>
          </w:tcPr>
          <w:p w:rsidR="00345522" w:rsidRDefault="00345522" w:rsidP="002270B5">
            <w:r>
              <w:t>180V</w:t>
            </w:r>
          </w:p>
        </w:tc>
      </w:tr>
      <w:tr w:rsidR="00345522" w:rsidTr="00345522">
        <w:tc>
          <w:tcPr>
            <w:tcW w:w="1951" w:type="dxa"/>
          </w:tcPr>
          <w:p w:rsidR="00345522" w:rsidRDefault="00345522" w:rsidP="002270B5">
            <w:proofErr w:type="spellStart"/>
            <w:r>
              <w:t>Hp</w:t>
            </w:r>
            <w:proofErr w:type="spellEnd"/>
          </w:p>
        </w:tc>
        <w:tc>
          <w:tcPr>
            <w:tcW w:w="1985" w:type="dxa"/>
          </w:tcPr>
          <w:p w:rsidR="00345522" w:rsidRDefault="00345522" w:rsidP="002270B5">
            <w:r>
              <w:t>1</w:t>
            </w:r>
          </w:p>
        </w:tc>
      </w:tr>
      <w:tr w:rsidR="00345522" w:rsidTr="00345522">
        <w:tc>
          <w:tcPr>
            <w:tcW w:w="1951" w:type="dxa"/>
          </w:tcPr>
          <w:p w:rsidR="00345522" w:rsidRDefault="00345522" w:rsidP="002270B5">
            <w:r>
              <w:t>Bâtit</w:t>
            </w:r>
          </w:p>
        </w:tc>
        <w:tc>
          <w:tcPr>
            <w:tcW w:w="1985" w:type="dxa"/>
          </w:tcPr>
          <w:p w:rsidR="00345522" w:rsidRDefault="00345522" w:rsidP="002270B5">
            <w:r>
              <w:t>184C – classe F</w:t>
            </w:r>
          </w:p>
        </w:tc>
      </w:tr>
      <w:tr w:rsidR="00345522" w:rsidTr="00345522">
        <w:tc>
          <w:tcPr>
            <w:tcW w:w="1951" w:type="dxa"/>
          </w:tcPr>
          <w:p w:rsidR="00345522" w:rsidRDefault="00345522" w:rsidP="002270B5">
            <w:r>
              <w:t>Branchement</w:t>
            </w:r>
          </w:p>
        </w:tc>
        <w:tc>
          <w:tcPr>
            <w:tcW w:w="1985" w:type="dxa"/>
          </w:tcPr>
          <w:p w:rsidR="00345522" w:rsidRDefault="00345522" w:rsidP="002270B5">
            <w:r>
              <w:t xml:space="preserve">Shunt + </w:t>
            </w:r>
            <w:proofErr w:type="spellStart"/>
            <w:r>
              <w:t>field</w:t>
            </w:r>
            <w:proofErr w:type="spellEnd"/>
          </w:p>
        </w:tc>
      </w:tr>
    </w:tbl>
    <w:p w:rsidR="002270B5" w:rsidRDefault="002270B5" w:rsidP="002270B5"/>
    <w:p w:rsidR="005379C2" w:rsidRDefault="005379C2" w:rsidP="005379C2">
      <w:r>
        <w:t xml:space="preserve">Travail : </w:t>
      </w:r>
    </w:p>
    <w:p w:rsidR="00A902C8" w:rsidRDefault="005379C2" w:rsidP="005379C2">
      <w:pPr>
        <w:pStyle w:val="Paragraphedeliste"/>
        <w:numPr>
          <w:ilvl w:val="0"/>
          <w:numId w:val="4"/>
        </w:numPr>
      </w:pPr>
      <w:r>
        <w:t>Inspection générale du moteur et de ses composantes.</w:t>
      </w:r>
    </w:p>
    <w:p w:rsidR="005379C2" w:rsidRDefault="005379C2" w:rsidP="005379C2">
      <w:pPr>
        <w:pStyle w:val="Paragraphedeliste"/>
        <w:numPr>
          <w:ilvl w:val="0"/>
          <w:numId w:val="4"/>
        </w:numPr>
      </w:pPr>
      <w:r>
        <w:t>Prendre les mesures de valeur sur le moteur.</w:t>
      </w:r>
    </w:p>
    <w:p w:rsidR="005379C2" w:rsidRDefault="005379C2" w:rsidP="005379C2">
      <w:pPr>
        <w:pStyle w:val="Paragraphedeliste"/>
        <w:numPr>
          <w:ilvl w:val="0"/>
          <w:numId w:val="4"/>
        </w:numPr>
      </w:pPr>
      <w:r>
        <w:t>Vérifier le capteur de vitesse.</w:t>
      </w:r>
    </w:p>
    <w:p w:rsidR="003A0DDC" w:rsidRDefault="003A0DDC" w:rsidP="005379C2"/>
    <w:p w:rsidR="003A0DDC" w:rsidRDefault="003A0DDC" w:rsidP="005379C2"/>
    <w:p w:rsidR="003A0DDC" w:rsidRDefault="003A0DDC" w:rsidP="005379C2"/>
    <w:p w:rsidR="003A0DDC" w:rsidRDefault="003A0DDC" w:rsidP="005379C2"/>
    <w:p w:rsidR="003A0DDC" w:rsidRDefault="003A0DDC" w:rsidP="005379C2"/>
    <w:p w:rsidR="005379C2" w:rsidRDefault="005379C2" w:rsidP="005379C2">
      <w:r>
        <w:lastRenderedPageBreak/>
        <w:t>Tâche</w:t>
      </w:r>
      <w:r w:rsidR="00777865">
        <w:t>s</w:t>
      </w:r>
      <w:r>
        <w:t xml:space="preserve"> demandée</w:t>
      </w:r>
      <w:r w:rsidR="00777865">
        <w:t>s</w:t>
      </w:r>
      <w:r>
        <w:t> :</w:t>
      </w:r>
    </w:p>
    <w:p w:rsidR="007D7A1B" w:rsidRDefault="007D7A1B" w:rsidP="007D7A1B">
      <w:pPr>
        <w:pStyle w:val="Paragraphedeliste"/>
        <w:numPr>
          <w:ilvl w:val="0"/>
          <w:numId w:val="5"/>
        </w:numPr>
      </w:pPr>
      <w:r>
        <w:t xml:space="preserve">Vérifier l’isolation du moteur au </w:t>
      </w:r>
      <w:proofErr w:type="spellStart"/>
      <w:r>
        <w:t>Megger</w:t>
      </w:r>
      <w:proofErr w:type="spellEnd"/>
      <w:r>
        <w:t>. (moteur débranché)</w:t>
      </w:r>
    </w:p>
    <w:p w:rsidR="007D7A1B" w:rsidRDefault="007D7A1B" w:rsidP="007D7A1B">
      <w:r>
        <w:t>Selon les valeurs d’isolation :</w:t>
      </w:r>
    </w:p>
    <w:p w:rsidR="007D7A1B" w:rsidRDefault="003A0DDC" w:rsidP="007D7A1B">
      <w:pPr>
        <w:pStyle w:val="Paragraphedeliste"/>
        <w:numPr>
          <w:ilvl w:val="0"/>
          <w:numId w:val="5"/>
        </w:numPr>
      </w:pPr>
      <w:r>
        <w:t>Enlever les brosses et nettoyer les résidus de carbone.</w:t>
      </w:r>
    </w:p>
    <w:p w:rsidR="003A0DDC" w:rsidRDefault="003A0DDC" w:rsidP="003A0DDC">
      <w:pPr>
        <w:pStyle w:val="Paragraphedeliste"/>
        <w:numPr>
          <w:ilvl w:val="0"/>
          <w:numId w:val="5"/>
        </w:numPr>
      </w:pPr>
      <w:r>
        <w:t>Envoyer le moteur pour se faire ré-usiner.</w:t>
      </w:r>
    </w:p>
    <w:p w:rsidR="003A0DDC" w:rsidRDefault="003A0DDC" w:rsidP="003A0DDC">
      <w:r>
        <w:t xml:space="preserve">*Ne pas oublier de décharger le moteur au </w:t>
      </w:r>
      <w:proofErr w:type="spellStart"/>
      <w:r>
        <w:t>ground</w:t>
      </w:r>
      <w:proofErr w:type="spellEnd"/>
      <w:r>
        <w:t xml:space="preserve"> après l’inspection au </w:t>
      </w:r>
      <w:proofErr w:type="spellStart"/>
      <w:r>
        <w:t>Megger</w:t>
      </w:r>
      <w:proofErr w:type="spellEnd"/>
      <w:r>
        <w:t>.</w:t>
      </w:r>
    </w:p>
    <w:p w:rsidR="000C4C4D" w:rsidRDefault="003A0DDC" w:rsidP="003A0DDC">
      <w:pPr>
        <w:pStyle w:val="Paragraphedeliste"/>
        <w:numPr>
          <w:ilvl w:val="0"/>
          <w:numId w:val="6"/>
        </w:numPr>
      </w:pPr>
      <w:r>
        <w:t>Resserrer les écrous du capteur optiques</w:t>
      </w:r>
      <w:r w:rsidR="000C4C4D">
        <w:t>.</w:t>
      </w:r>
    </w:p>
    <w:p w:rsidR="000C4C4D" w:rsidRDefault="000C4C4D" w:rsidP="000C4C4D">
      <w:pPr>
        <w:pStyle w:val="Paragraphedeliste"/>
        <w:numPr>
          <w:ilvl w:val="0"/>
          <w:numId w:val="6"/>
        </w:numPr>
      </w:pPr>
      <w:r>
        <w:t>Resserrer les vis de captation (8).</w:t>
      </w:r>
      <w:r w:rsidR="003A0DDC">
        <w:t xml:space="preserve"> </w:t>
      </w:r>
    </w:p>
    <w:p w:rsidR="003A0DDC" w:rsidRDefault="003A0DDC" w:rsidP="003A0DDC">
      <w:pPr>
        <w:pStyle w:val="Paragraphedeliste"/>
        <w:numPr>
          <w:ilvl w:val="0"/>
          <w:numId w:val="5"/>
        </w:numPr>
      </w:pPr>
      <w:r>
        <w:t>Vérifier l’état des brosses et les remplacer au besoin.</w:t>
      </w:r>
    </w:p>
    <w:p w:rsidR="003A0DDC" w:rsidRDefault="003A0DDC" w:rsidP="003A0DDC">
      <w:pPr>
        <w:pStyle w:val="Paragraphedeliste"/>
      </w:pPr>
    </w:p>
    <w:p w:rsidR="003A0DDC" w:rsidRDefault="003A0DDC" w:rsidP="003A0DDC">
      <w:pPr>
        <w:pStyle w:val="Paragraphedeliste"/>
        <w:numPr>
          <w:ilvl w:val="0"/>
          <w:numId w:val="5"/>
        </w:numPr>
      </w:pPr>
      <w:r>
        <w:t>Vérifier les hélices du ventilateur, nettoyer, et les remplacer au besoin.</w:t>
      </w:r>
    </w:p>
    <w:p w:rsidR="003A0DDC" w:rsidRDefault="003A0DDC" w:rsidP="003A0DDC">
      <w:pPr>
        <w:pStyle w:val="Paragraphedeliste"/>
      </w:pPr>
    </w:p>
    <w:p w:rsidR="003A0DDC" w:rsidRDefault="003A0DDC" w:rsidP="003A0DDC">
      <w:pPr>
        <w:pStyle w:val="Paragraphedeliste"/>
        <w:numPr>
          <w:ilvl w:val="0"/>
          <w:numId w:val="5"/>
        </w:numPr>
      </w:pPr>
      <w:r>
        <w:t>Rebrancher le moteur.</w:t>
      </w:r>
    </w:p>
    <w:p w:rsidR="003A0DDC" w:rsidRDefault="003A0DDC" w:rsidP="003A0DDC">
      <w:pPr>
        <w:pStyle w:val="Paragraphedeliste"/>
      </w:pPr>
    </w:p>
    <w:p w:rsidR="003A0DDC" w:rsidRDefault="003A0DDC" w:rsidP="003A0DDC">
      <w:pPr>
        <w:pStyle w:val="Paragraphedeliste"/>
        <w:numPr>
          <w:ilvl w:val="0"/>
          <w:numId w:val="5"/>
        </w:numPr>
      </w:pPr>
      <w:r>
        <w:t>Le moteur en marche, vérifier l’état du roulement à bille de l’arbre du moteur.</w:t>
      </w:r>
    </w:p>
    <w:p w:rsidR="003A0DDC" w:rsidRDefault="003A0DDC" w:rsidP="003A0DDC">
      <w:pPr>
        <w:pStyle w:val="Paragraphedeliste"/>
      </w:pPr>
    </w:p>
    <w:p w:rsidR="003A0DDC" w:rsidRDefault="003A0DDC" w:rsidP="003A0DDC">
      <w:pPr>
        <w:pStyle w:val="Paragraphedeliste"/>
        <w:numPr>
          <w:ilvl w:val="0"/>
          <w:numId w:val="5"/>
        </w:numPr>
      </w:pPr>
      <w:r>
        <w:t>Vérifier le déséquilibre de phase.</w:t>
      </w:r>
    </w:p>
    <w:p w:rsidR="00777865" w:rsidRDefault="00777865" w:rsidP="00777865">
      <w:pPr>
        <w:pStyle w:val="Paragraphedeliste"/>
      </w:pPr>
    </w:p>
    <w:p w:rsidR="0041031F" w:rsidRDefault="0041031F" w:rsidP="00777865">
      <w:r>
        <w:t>Pièce de remplacement :</w:t>
      </w:r>
    </w:p>
    <w:tbl>
      <w:tblPr>
        <w:tblStyle w:val="Grilledutableau"/>
        <w:tblW w:w="0" w:type="auto"/>
        <w:tblLook w:val="04A0"/>
      </w:tblPr>
      <w:tblGrid>
        <w:gridCol w:w="4390"/>
        <w:gridCol w:w="4390"/>
      </w:tblGrid>
      <w:tr w:rsidR="0041031F" w:rsidTr="0041031F">
        <w:tc>
          <w:tcPr>
            <w:tcW w:w="4390" w:type="dxa"/>
          </w:tcPr>
          <w:p w:rsidR="0041031F" w:rsidRDefault="0041031F" w:rsidP="00777865">
            <w:r>
              <w:t xml:space="preserve">Pièce </w:t>
            </w:r>
          </w:p>
        </w:tc>
        <w:tc>
          <w:tcPr>
            <w:tcW w:w="4390" w:type="dxa"/>
          </w:tcPr>
          <w:p w:rsidR="0041031F" w:rsidRDefault="0041031F" w:rsidP="00777865">
            <w:r>
              <w:t># de pièce</w:t>
            </w:r>
          </w:p>
        </w:tc>
      </w:tr>
      <w:tr w:rsidR="0041031F" w:rsidTr="0041031F">
        <w:tc>
          <w:tcPr>
            <w:tcW w:w="4390" w:type="dxa"/>
          </w:tcPr>
          <w:p w:rsidR="0041031F" w:rsidRDefault="0041031F" w:rsidP="00777865">
            <w:r>
              <w:t>Brosse</w:t>
            </w:r>
          </w:p>
        </w:tc>
        <w:tc>
          <w:tcPr>
            <w:tcW w:w="4390" w:type="dxa"/>
          </w:tcPr>
          <w:p w:rsidR="0041031F" w:rsidRDefault="0041031F" w:rsidP="00777865">
            <w:r>
              <w:t>Br000wx001</w:t>
            </w:r>
          </w:p>
        </w:tc>
      </w:tr>
    </w:tbl>
    <w:p w:rsidR="0041031F" w:rsidRDefault="0041031F" w:rsidP="00777865"/>
    <w:p w:rsidR="00777865" w:rsidRDefault="00777865" w:rsidP="00777865">
      <w:r>
        <w:t>Temps estimé : 3hrs</w:t>
      </w:r>
    </w:p>
    <w:p w:rsidR="00A902C8" w:rsidRPr="002270B5" w:rsidRDefault="00777865" w:rsidP="002270B5">
      <w:r>
        <w:t>Temps réel : _____</w:t>
      </w:r>
    </w:p>
    <w:sectPr w:rsidR="00A902C8" w:rsidRPr="002270B5" w:rsidSect="001E32E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0483A"/>
    <w:multiLevelType w:val="hybridMultilevel"/>
    <w:tmpl w:val="3D7C4A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422AA0"/>
    <w:multiLevelType w:val="hybridMultilevel"/>
    <w:tmpl w:val="237E1C1C"/>
    <w:lvl w:ilvl="0" w:tplc="9586E4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EA22E7"/>
    <w:multiLevelType w:val="hybridMultilevel"/>
    <w:tmpl w:val="5AFCD540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8B1D7E"/>
    <w:multiLevelType w:val="hybridMultilevel"/>
    <w:tmpl w:val="4CC4636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AC02E8"/>
    <w:multiLevelType w:val="hybridMultilevel"/>
    <w:tmpl w:val="EA72C22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AB6CD1"/>
    <w:multiLevelType w:val="hybridMultilevel"/>
    <w:tmpl w:val="CD34CE30"/>
    <w:lvl w:ilvl="0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A235904"/>
    <w:multiLevelType w:val="hybridMultilevel"/>
    <w:tmpl w:val="498E427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270B5"/>
    <w:rsid w:val="000C4C4D"/>
    <w:rsid w:val="001E32EE"/>
    <w:rsid w:val="002270B5"/>
    <w:rsid w:val="00345522"/>
    <w:rsid w:val="003A0DDC"/>
    <w:rsid w:val="0041031F"/>
    <w:rsid w:val="005379C2"/>
    <w:rsid w:val="00777865"/>
    <w:rsid w:val="007D7A1B"/>
    <w:rsid w:val="00A902C8"/>
    <w:rsid w:val="00CF6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2E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455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5379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DB466-9C67-4304-B26B-7A82ADD04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201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Thetford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Service des TI</dc:creator>
  <cp:keywords/>
  <dc:description/>
  <cp:lastModifiedBy>Service des TI</cp:lastModifiedBy>
  <cp:revision>4</cp:revision>
  <dcterms:created xsi:type="dcterms:W3CDTF">2008-12-15T19:16:00Z</dcterms:created>
  <dcterms:modified xsi:type="dcterms:W3CDTF">2008-12-16T13:19:00Z</dcterms:modified>
</cp:coreProperties>
</file>